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981"/>
        <w:gridCol w:w="3055"/>
      </w:tblGrid>
      <w:tr w:rsidR="001B5751" w14:paraId="08E2E8DD" w14:textId="77777777" w:rsidTr="006967E5">
        <w:trPr>
          <w:jc w:val="center"/>
        </w:trPr>
        <w:tc>
          <w:tcPr>
            <w:tcW w:w="3036" w:type="dxa"/>
            <w:vAlign w:val="center"/>
          </w:tcPr>
          <w:p w14:paraId="0D32F594" w14:textId="71DFDC7F" w:rsidR="001B5751" w:rsidRDefault="006967E5">
            <w:r w:rsidRPr="001B5751">
              <w:rPr>
                <w:noProof/>
              </w:rPr>
              <w:drawing>
                <wp:inline distT="0" distB="0" distL="0" distR="0" wp14:anchorId="341AF65D" wp14:editId="096A1BF0">
                  <wp:extent cx="1130600" cy="943904"/>
                  <wp:effectExtent l="0" t="0" r="0" b="8890"/>
                  <wp:docPr id="2" name="Image 2" descr="C:\Users\cariou\AppData\Local\Microsoft\Windows\INetCache\Content.MSO\6AB31D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iou\AppData\Local\Microsoft\Windows\INetCache\Content.MSO\6AB31D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37" cy="960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vAlign w:val="center"/>
          </w:tcPr>
          <w:p w14:paraId="7703D92C" w14:textId="146660DC" w:rsidR="001B5751" w:rsidRDefault="001B5751"/>
        </w:tc>
        <w:tc>
          <w:tcPr>
            <w:tcW w:w="3055" w:type="dxa"/>
            <w:vAlign w:val="center"/>
          </w:tcPr>
          <w:p w14:paraId="69AF65D7" w14:textId="77777777" w:rsidR="001B5751" w:rsidRDefault="001B5751">
            <w:r w:rsidRPr="001B5751">
              <w:rPr>
                <w:noProof/>
              </w:rPr>
              <w:drawing>
                <wp:inline distT="0" distB="0" distL="0" distR="0" wp14:anchorId="68BC45E8" wp14:editId="700D64CC">
                  <wp:extent cx="1662480" cy="807720"/>
                  <wp:effectExtent l="0" t="0" r="0" b="0"/>
                  <wp:docPr id="1" name="Image 1" descr="http://agora.shom.fr/fileadmin/SHOM/Banque_images/Logo/identite_2017/SHOM_LOGO_BHF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gora.shom.fr/fileadmin/SHOM/Banque_images/Logo/identite_2017/SHOM_LOGO_BHF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394" cy="81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C0E27" w14:textId="77777777" w:rsidR="0015286C" w:rsidRDefault="0015286C"/>
    <w:p w14:paraId="5D87938E" w14:textId="77777777" w:rsidR="001B5751" w:rsidRPr="00F7139C" w:rsidRDefault="001B5751" w:rsidP="001B5751">
      <w:pPr>
        <w:jc w:val="center"/>
        <w:rPr>
          <w:rFonts w:ascii="Marianne ExtraBold" w:hAnsi="Marianne ExtraBold"/>
          <w:smallCaps/>
        </w:rPr>
      </w:pPr>
      <w:r w:rsidRPr="00F7139C">
        <w:rPr>
          <w:rFonts w:ascii="Marianne ExtraBold" w:hAnsi="Marianne ExtraBold"/>
          <w:smallCaps/>
        </w:rPr>
        <w:t>Directive Cadre Stratégie Pour le Milieu Marin</w:t>
      </w:r>
    </w:p>
    <w:p w14:paraId="3F0E84FB" w14:textId="74F5E82F" w:rsidR="00F7139C" w:rsidRPr="00F7139C" w:rsidRDefault="006967E5" w:rsidP="001B5751">
      <w:pPr>
        <w:jc w:val="center"/>
        <w:rPr>
          <w:rFonts w:ascii="Marianne ExtraBold" w:hAnsi="Marianne ExtraBold"/>
          <w:smallCaps/>
        </w:rPr>
      </w:pPr>
      <w:r w:rsidRPr="001B5751">
        <w:rPr>
          <w:noProof/>
        </w:rPr>
        <w:drawing>
          <wp:inline distT="0" distB="0" distL="0" distR="0" wp14:anchorId="18D94066" wp14:editId="61883D21">
            <wp:extent cx="1274307" cy="638624"/>
            <wp:effectExtent l="0" t="0" r="2540" b="9525"/>
            <wp:docPr id="3" name="Image 3" descr="C:\Users\cariou\AppData\Local\Microsoft\Windows\INetCache\Content.MSO\E88E8A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iou\AppData\Local\Microsoft\Windows\INetCache\Content.MSO\E88E8AD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85" cy="6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065B4" w14:textId="77777777" w:rsidR="001B5751" w:rsidRDefault="001B5751" w:rsidP="001B5751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Descripteur 7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Conditions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2F1A8009" w14:textId="794FC927" w:rsidR="00F7139C" w:rsidRPr="00F7139C" w:rsidRDefault="006967E5" w:rsidP="001B5751">
      <w:pPr>
        <w:jc w:val="center"/>
        <w:rPr>
          <w:rFonts w:ascii="Marianne ExtraBold" w:hAnsi="Marianne ExtraBold"/>
          <w:smallCaps/>
        </w:rPr>
      </w:pPr>
      <w:r w:rsidRPr="006967E5">
        <w:rPr>
          <w:rFonts w:ascii="Marianne ExtraBold" w:hAnsi="Marianne ExtraBold"/>
          <w:smallCaps/>
          <w:noProof/>
        </w:rPr>
        <w:drawing>
          <wp:inline distT="0" distB="0" distL="0" distR="0" wp14:anchorId="04E4DA61" wp14:editId="5A9A5C6E">
            <wp:extent cx="963251" cy="585267"/>
            <wp:effectExtent l="0" t="0" r="8890" b="5715"/>
            <wp:docPr id="5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BBC11818-088C-47DC-99FA-ACC2459DF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BBC11818-088C-47DC-99FA-ACC2459DFC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F6BD" w14:textId="77777777" w:rsidR="00990571" w:rsidRDefault="00990571" w:rsidP="00990571">
      <w:pPr>
        <w:jc w:val="center"/>
        <w:rPr>
          <w:rFonts w:ascii="Marianne ExtraBold" w:hAnsi="Marianne ExtraBold" w:cs="Marianne"/>
          <w:smallCaps/>
        </w:rPr>
      </w:pPr>
      <w:r w:rsidRPr="00F7139C">
        <w:rPr>
          <w:rFonts w:ascii="Marianne ExtraBold" w:hAnsi="Marianne ExtraBold"/>
          <w:smallCaps/>
        </w:rPr>
        <w:t>Programme de surveillance «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/>
          <w:smallCaps/>
        </w:rPr>
        <w:t>Changements hydrographiques</w:t>
      </w:r>
      <w:r w:rsidRPr="00F7139C">
        <w:rPr>
          <w:rFonts w:ascii="Calibri" w:hAnsi="Calibri" w:cs="Calibri"/>
          <w:smallCaps/>
        </w:rPr>
        <w:t> </w:t>
      </w:r>
      <w:r w:rsidRPr="00F7139C">
        <w:rPr>
          <w:rFonts w:ascii="Marianne ExtraBold" w:hAnsi="Marianne ExtraBold" w:cs="Marianne"/>
          <w:smallCaps/>
        </w:rPr>
        <w:t>»</w:t>
      </w:r>
    </w:p>
    <w:p w14:paraId="65E417B6" w14:textId="77777777" w:rsidR="00990571" w:rsidRDefault="00990571" w:rsidP="001B5751">
      <w:pPr>
        <w:jc w:val="center"/>
        <w:rPr>
          <w:rFonts w:ascii="Marianne ExtraBold" w:hAnsi="Marianne ExtraBold"/>
          <w:smallCaps/>
        </w:rPr>
      </w:pPr>
    </w:p>
    <w:p w14:paraId="00EF5D67" w14:textId="01EC6B7C" w:rsidR="00F7139C" w:rsidRPr="00D93BBE" w:rsidRDefault="00C06191" w:rsidP="001B5751">
      <w:pPr>
        <w:jc w:val="center"/>
        <w:rPr>
          <w:rFonts w:ascii="Marianne ExtraBold" w:hAnsi="Marianne ExtraBold"/>
          <w:smallCaps/>
        </w:rPr>
      </w:pPr>
      <w:bookmarkStart w:id="0" w:name="_GoBack"/>
      <w:bookmarkEnd w:id="0"/>
      <w:proofErr w:type="spellStart"/>
      <w:r w:rsidRPr="00D93BBE">
        <w:rPr>
          <w:rFonts w:ascii="Marianne ExtraBold" w:hAnsi="Marianne ExtraBold"/>
          <w:smallCaps/>
        </w:rPr>
        <w:t>EOVs</w:t>
      </w:r>
      <w:proofErr w:type="spellEnd"/>
      <w:r w:rsidR="00977E2B" w:rsidRPr="00D93BBE">
        <w:rPr>
          <w:rFonts w:ascii="Marianne ExtraBold" w:hAnsi="Marianne ExtraBold"/>
          <w:smallCaps/>
        </w:rPr>
        <w:t xml:space="preserve"> </w:t>
      </w:r>
      <w:r w:rsidR="00D93BBE" w:rsidRPr="00D93BBE">
        <w:rPr>
          <w:rFonts w:ascii="Marianne ExtraBold" w:hAnsi="Marianne ExtraBold"/>
          <w:smallCaps/>
        </w:rPr>
        <w:t>MANGA</w:t>
      </w:r>
      <w:r w:rsidR="00977E2B" w:rsidRPr="00D93BBE">
        <w:rPr>
          <w:rFonts w:ascii="Marianne ExtraBold" w:hAnsi="Marianne ExtraBold"/>
          <w:smallCaps/>
        </w:rPr>
        <w:t xml:space="preserve">- </w:t>
      </w:r>
      <w:r w:rsidR="00D93BBE" w:rsidRPr="00D93BBE">
        <w:rPr>
          <w:rFonts w:ascii="Marianne ExtraBold" w:hAnsi="Marianne ExtraBold"/>
          <w:smallCaps/>
        </w:rPr>
        <w:t>M</w:t>
      </w:r>
      <w:r w:rsidR="006967E5">
        <w:rPr>
          <w:rFonts w:ascii="Marianne ExtraBold" w:hAnsi="Marianne ExtraBold"/>
          <w:smallCaps/>
        </w:rPr>
        <w:t>an</w:t>
      </w:r>
      <w:r w:rsidR="00D93BBE" w:rsidRPr="00D93BBE">
        <w:rPr>
          <w:rFonts w:ascii="Marianne ExtraBold" w:hAnsi="Marianne ExtraBold"/>
          <w:smallCaps/>
        </w:rPr>
        <w:t>che G</w:t>
      </w:r>
      <w:r w:rsidR="006967E5">
        <w:rPr>
          <w:rFonts w:ascii="Marianne ExtraBold" w:hAnsi="Marianne ExtraBold"/>
          <w:smallCaps/>
        </w:rPr>
        <w:t>a</w:t>
      </w:r>
      <w:r w:rsidR="00D93BBE" w:rsidRPr="00D93BBE">
        <w:rPr>
          <w:rFonts w:ascii="Marianne ExtraBold" w:hAnsi="Marianne ExtraBold"/>
          <w:smallCaps/>
        </w:rPr>
        <w:t>scogne</w:t>
      </w:r>
      <w:r w:rsidR="00977E2B" w:rsidRPr="00D93BBE">
        <w:rPr>
          <w:rFonts w:ascii="Marianne ExtraBold" w:hAnsi="Marianne ExtraBold"/>
          <w:smallCaps/>
        </w:rPr>
        <w:t xml:space="preserve"> – DCSMM D7</w:t>
      </w:r>
    </w:p>
    <w:p w14:paraId="0488A55C" w14:textId="77777777" w:rsidR="004A5BFF" w:rsidRPr="00D93BBE" w:rsidRDefault="004A5BFF" w:rsidP="001B5751">
      <w:pPr>
        <w:jc w:val="center"/>
        <w:rPr>
          <w:rFonts w:ascii="Marianne" w:hAnsi="Marianne"/>
          <w:smallCaps/>
        </w:rPr>
      </w:pPr>
    </w:p>
    <w:p w14:paraId="79DEE333" w14:textId="77777777" w:rsidR="003D6443" w:rsidRPr="00F7139C" w:rsidRDefault="001B5751" w:rsidP="00F7139C">
      <w:pPr>
        <w:rPr>
          <w:rFonts w:ascii="Marianne ExtraBold" w:hAnsi="Marianne ExtraBold"/>
          <w:b/>
          <w:smallCaps/>
        </w:rPr>
      </w:pPr>
      <w:r w:rsidRPr="00F7139C">
        <w:rPr>
          <w:rFonts w:ascii="Marianne ExtraBold" w:hAnsi="Marianne ExtraBold"/>
          <w:b/>
          <w:smallCaps/>
        </w:rPr>
        <w:t>AVERTISSEMENT/LICENCE</w:t>
      </w:r>
    </w:p>
    <w:p w14:paraId="76BF10DD" w14:textId="73401FC3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Les </w:t>
      </w:r>
      <w:proofErr w:type="spellStart"/>
      <w:r w:rsidR="00C06191">
        <w:rPr>
          <w:rStyle w:val="markedcontent"/>
          <w:rFonts w:ascii="Marianne" w:hAnsi="Marianne" w:cs="Arial"/>
        </w:rPr>
        <w:t>EOVs</w:t>
      </w:r>
      <w:proofErr w:type="spellEnd"/>
      <w:r w:rsidR="00660268">
        <w:rPr>
          <w:rStyle w:val="markedcontent"/>
          <w:rFonts w:ascii="Marianne" w:hAnsi="Marianne" w:cs="Arial"/>
        </w:rPr>
        <w:t xml:space="preserve"> </w:t>
      </w:r>
      <w:r w:rsidR="00E070AE">
        <w:rPr>
          <w:rStyle w:val="markedcontent"/>
          <w:rFonts w:ascii="Marianne" w:hAnsi="Marianne" w:cs="Arial"/>
        </w:rPr>
        <w:t>M</w:t>
      </w:r>
      <w:r w:rsidR="00D93BBE">
        <w:rPr>
          <w:rStyle w:val="markedcontent"/>
          <w:rFonts w:ascii="Marianne" w:hAnsi="Marianne" w:cs="Arial"/>
        </w:rPr>
        <w:t>ANGA</w:t>
      </w:r>
      <w:r w:rsidR="00C06191">
        <w:rPr>
          <w:rStyle w:val="markedcontent"/>
          <w:rFonts w:ascii="Marianne" w:hAnsi="Marianne" w:cs="Arial"/>
        </w:rPr>
        <w:t xml:space="preserve"> </w:t>
      </w:r>
      <w:r w:rsidRPr="00F17FF8">
        <w:rPr>
          <w:rStyle w:val="markedcontent"/>
          <w:rFonts w:ascii="Marianne" w:hAnsi="Marianne" w:cs="Arial"/>
        </w:rPr>
        <w:t>sont produit</w:t>
      </w:r>
      <w:r w:rsidR="003D6443" w:rsidRPr="00F17FF8">
        <w:rPr>
          <w:rStyle w:val="markedcontent"/>
          <w:rFonts w:ascii="Marianne" w:hAnsi="Marianne" w:cs="Arial"/>
        </w:rPr>
        <w:t>s</w:t>
      </w:r>
      <w:r w:rsidRPr="00F17FF8">
        <w:rPr>
          <w:rStyle w:val="markedcontent"/>
          <w:rFonts w:ascii="Marianne" w:hAnsi="Marianne" w:cs="Arial"/>
        </w:rPr>
        <w:t xml:space="preserve"> par le Service hydrographique</w:t>
      </w:r>
      <w:r w:rsidR="004A5BFF">
        <w:rPr>
          <w:rStyle w:val="markedcontent"/>
          <w:rFonts w:ascii="Marianne" w:hAnsi="Marianne" w:cs="Arial"/>
        </w:rPr>
        <w:t xml:space="preserve"> </w:t>
      </w:r>
      <w:r w:rsidRPr="00F17FF8">
        <w:rPr>
          <w:rStyle w:val="markedcontent"/>
          <w:rFonts w:ascii="Marianne" w:hAnsi="Marianne" w:cs="Arial"/>
        </w:rPr>
        <w:t>et océanographique de la marine dans le cadre de ses missions de service public de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 xml:space="preserve">description de l’environnement physique marin. </w:t>
      </w:r>
    </w:p>
    <w:p w14:paraId="1AF6E4E6" w14:textId="670567BE" w:rsidR="003D6443" w:rsidRPr="00F17FF8" w:rsidRDefault="00F1542C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 xml:space="preserve">communicabilité et </w:t>
      </w:r>
      <w:r w:rsidRPr="00F17FF8">
        <w:rPr>
          <w:rStyle w:val="markedcontent"/>
          <w:rFonts w:ascii="Marianne" w:hAnsi="Marianne" w:cs="Arial"/>
        </w:rPr>
        <w:t xml:space="preserve">leur </w:t>
      </w:r>
      <w:r w:rsidR="001B5751" w:rsidRPr="00F17FF8">
        <w:rPr>
          <w:rStyle w:val="markedcontent"/>
          <w:rFonts w:ascii="Marianne" w:hAnsi="Marianne" w:cs="Arial"/>
        </w:rPr>
        <w:t>utilisation</w:t>
      </w:r>
      <w:r w:rsidR="003D6443" w:rsidRPr="00F17FF8">
        <w:rPr>
          <w:rStyle w:val="markedcontent"/>
          <w:rFonts w:ascii="Marianne" w:hAnsi="Marianne" w:cs="Arial"/>
        </w:rPr>
        <w:t xml:space="preserve"> </w:t>
      </w:r>
      <w:r w:rsidR="001B5751" w:rsidRPr="00F17FF8">
        <w:rPr>
          <w:rStyle w:val="markedcontent"/>
          <w:rFonts w:ascii="Marianne" w:hAnsi="Marianne" w:cs="Arial"/>
        </w:rPr>
        <w:t>sont en conséquence régies par les dispositions en vigueur du code de l’environnement</w:t>
      </w:r>
      <w:r w:rsidR="001B5751" w:rsidRPr="00F17FF8">
        <w:rPr>
          <w:rFonts w:ascii="Marianne" w:hAnsi="Marianne"/>
        </w:rPr>
        <w:br/>
      </w:r>
      <w:r w:rsidR="001B5751" w:rsidRPr="00F17FF8">
        <w:rPr>
          <w:rStyle w:val="markedcontent"/>
          <w:rFonts w:ascii="Marianne" w:hAnsi="Marianne" w:cs="Arial"/>
        </w:rPr>
        <w:t>et du code des relations entre le public et l’administration (CRPA).</w:t>
      </w:r>
    </w:p>
    <w:p w14:paraId="0CB813B7" w14:textId="77777777" w:rsidR="003D6443" w:rsidRPr="00F17FF8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Fonts w:ascii="Marianne" w:hAnsi="Marianne"/>
        </w:rPr>
        <w:br/>
      </w:r>
      <w:r w:rsidR="003D6443" w:rsidRPr="00F17FF8">
        <w:rPr>
          <w:rStyle w:val="markedcontent"/>
          <w:rFonts w:ascii="Marianne" w:hAnsi="Marianne" w:cs="Arial"/>
        </w:rPr>
        <w:t>Les données sont diffusées</w:t>
      </w:r>
      <w:r w:rsidRPr="00F17FF8">
        <w:rPr>
          <w:rStyle w:val="markedcontent"/>
          <w:rFonts w:ascii="Marianne" w:hAnsi="Marianne" w:cs="Arial"/>
        </w:rPr>
        <w:t xml:space="preserve"> sous Licence Ouverte V2.0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d’Etalab disponible à l’URL : https://www.etalab.gouv.fr/licence-ouverte-</w:t>
      </w:r>
      <w:r w:rsidRPr="00F17FF8">
        <w:rPr>
          <w:rFonts w:ascii="Marianne" w:hAnsi="Marianne"/>
        </w:rPr>
        <w:br/>
      </w:r>
      <w:r w:rsidRPr="00F17FF8">
        <w:rPr>
          <w:rStyle w:val="markedcontent"/>
          <w:rFonts w:ascii="Marianne" w:hAnsi="Marianne" w:cs="Arial"/>
        </w:rPr>
        <w:t>open-licence/</w:t>
      </w:r>
    </w:p>
    <w:p w14:paraId="0CD903E3" w14:textId="1E282931" w:rsidR="003D6443" w:rsidRPr="00F17FF8" w:rsidRDefault="003D6443" w:rsidP="00D11182">
      <w:pPr>
        <w:jc w:val="both"/>
        <w:rPr>
          <w:rStyle w:val="markedcontent"/>
          <w:rFonts w:ascii="Marianne" w:hAnsi="Marianne" w:cs="Arial"/>
        </w:rPr>
      </w:pPr>
      <w:r w:rsidRPr="00F17FF8">
        <w:rPr>
          <w:rStyle w:val="markedcontent"/>
          <w:rFonts w:ascii="Marianne" w:hAnsi="Marianne" w:cs="Arial"/>
        </w:rPr>
        <w:t>L’utilisation est libre sous réserve de citer la source de la manière suivante</w:t>
      </w:r>
      <w:r w:rsidR="00D11182">
        <w:rPr>
          <w:rStyle w:val="markedcontent"/>
          <w:rFonts w:ascii="Calibri" w:hAnsi="Calibri" w:cs="Calibri"/>
        </w:rPr>
        <w:t> </w:t>
      </w:r>
      <w:r w:rsidR="00D11182">
        <w:rPr>
          <w:rStyle w:val="markedcontent"/>
          <w:rFonts w:ascii="Marianne" w:hAnsi="Marianne" w:cs="Arial"/>
        </w:rPr>
        <w:t>:</w:t>
      </w:r>
    </w:p>
    <w:p w14:paraId="4FE4F11E" w14:textId="2BD05D4C" w:rsidR="00D11182" w:rsidRPr="00B57A53" w:rsidRDefault="003D6443" w:rsidP="00D11182">
      <w:pPr>
        <w:spacing w:after="0" w:line="240" w:lineRule="auto"/>
        <w:ind w:left="708"/>
        <w:jc w:val="both"/>
        <w:rPr>
          <w:rFonts w:ascii="Marianne" w:hAnsi="Marianne" w:cs="Open Sans"/>
          <w:sz w:val="20"/>
          <w:szCs w:val="20"/>
          <w:lang w:val="en-US"/>
        </w:rPr>
      </w:pPr>
      <w:r w:rsidRPr="00E070AE">
        <w:rPr>
          <w:rStyle w:val="markedcontent"/>
          <w:rFonts w:ascii="Marianne" w:hAnsi="Marianne" w:cs="Arial"/>
          <w:lang w:val="en-US"/>
        </w:rPr>
        <w:t>«</w:t>
      </w:r>
      <w:r w:rsidRPr="00E070AE">
        <w:rPr>
          <w:rStyle w:val="markedcontent"/>
          <w:rFonts w:ascii="Calibri" w:hAnsi="Calibri" w:cs="Calibri"/>
          <w:lang w:val="en-US"/>
        </w:rPr>
        <w:t> </w:t>
      </w:r>
      <w:r w:rsidR="00C06191">
        <w:rPr>
          <w:rFonts w:ascii="Marianne" w:hAnsi="Marianne" w:cs="Open Sans"/>
          <w:sz w:val="20"/>
          <w:szCs w:val="20"/>
          <w:lang w:val="en-US"/>
        </w:rPr>
        <w:t>EOVs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="00E070AE" w:rsidRPr="00E070AE">
        <w:rPr>
          <w:rFonts w:ascii="Marianne" w:hAnsi="Marianne" w:cs="Open Sans"/>
          <w:sz w:val="20"/>
          <w:szCs w:val="20"/>
          <w:lang w:val="en-US"/>
        </w:rPr>
        <w:t>M</w:t>
      </w:r>
      <w:r w:rsidR="00D93BBE">
        <w:rPr>
          <w:rFonts w:ascii="Marianne" w:hAnsi="Marianne" w:cs="Open Sans"/>
          <w:sz w:val="20"/>
          <w:szCs w:val="20"/>
          <w:lang w:val="en-US"/>
        </w:rPr>
        <w:t>ANGA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 xml:space="preserve"> </w:t>
      </w:r>
      <w:r w:rsidR="00D65D99" w:rsidRPr="00E070AE">
        <w:rPr>
          <w:rFonts w:ascii="Marianne" w:hAnsi="Marianne" w:cs="Open Sans"/>
          <w:sz w:val="20"/>
          <w:szCs w:val="20"/>
          <w:lang w:val="en-US"/>
        </w:rPr>
        <w:t>201</w:t>
      </w:r>
      <w:r w:rsidR="00C06191">
        <w:rPr>
          <w:rFonts w:ascii="Marianne" w:hAnsi="Marianne" w:cs="Open Sans"/>
          <w:sz w:val="20"/>
          <w:szCs w:val="20"/>
          <w:lang w:val="en-US"/>
        </w:rPr>
        <w:t>2</w:t>
      </w:r>
      <w:r w:rsidR="00D65D99" w:rsidRPr="00E070AE">
        <w:rPr>
          <w:rFonts w:ascii="Marianne" w:hAnsi="Marianne" w:cs="Open Sans"/>
          <w:sz w:val="20"/>
          <w:szCs w:val="20"/>
          <w:lang w:val="en-US"/>
        </w:rPr>
        <w:t xml:space="preserve">-2021 </w:t>
      </w:r>
      <w:r w:rsidR="00977E2B" w:rsidRPr="00E070AE">
        <w:rPr>
          <w:rFonts w:ascii="Marianne" w:hAnsi="Marianne" w:cs="Open Sans"/>
          <w:sz w:val="20"/>
          <w:szCs w:val="20"/>
          <w:lang w:val="en-US"/>
        </w:rPr>
        <w:t>DCSMM D7</w:t>
      </w:r>
      <w:r w:rsidR="00CA62D0" w:rsidRPr="00E070AE">
        <w:rPr>
          <w:rFonts w:ascii="Marianne" w:hAnsi="Marianne" w:cs="Open Sans"/>
          <w:sz w:val="20"/>
          <w:szCs w:val="20"/>
          <w:lang w:val="en-US"/>
        </w:rPr>
        <w:t xml:space="preserve">. </w:t>
      </w:r>
      <w:proofErr w:type="spellStart"/>
      <w:r w:rsidR="00CA62D0" w:rsidRPr="00B57A53">
        <w:rPr>
          <w:rFonts w:ascii="Marianne" w:hAnsi="Marianne" w:cs="Open Sans"/>
          <w:sz w:val="20"/>
          <w:szCs w:val="20"/>
          <w:lang w:val="en-US"/>
        </w:rPr>
        <w:t>Shom</w:t>
      </w:r>
      <w:proofErr w:type="spellEnd"/>
      <w:r w:rsidR="00CA62D0" w:rsidRPr="00B57A53">
        <w:rPr>
          <w:rFonts w:ascii="Marianne" w:hAnsi="Marianne" w:cs="Open Sans"/>
          <w:sz w:val="20"/>
          <w:szCs w:val="20"/>
          <w:lang w:val="en-US"/>
        </w:rPr>
        <w:t xml:space="preserve">. </w:t>
      </w:r>
    </w:p>
    <w:p w14:paraId="13A1906C" w14:textId="69FB3ACC" w:rsidR="00D11182" w:rsidRPr="00D93BBE" w:rsidRDefault="00CA62D0" w:rsidP="00D11182">
      <w:pPr>
        <w:spacing w:after="0" w:line="240" w:lineRule="auto"/>
        <w:ind w:firstLine="708"/>
        <w:jc w:val="both"/>
        <w:rPr>
          <w:rStyle w:val="markedcontent"/>
          <w:rFonts w:ascii="Marianne" w:hAnsi="Marianne" w:cs="Marianne"/>
        </w:rPr>
      </w:pPr>
      <w:proofErr w:type="spellStart"/>
      <w:r w:rsidRPr="00D93BBE">
        <w:rPr>
          <w:rFonts w:ascii="Marianne" w:hAnsi="Marianne" w:cs="Open Sans"/>
          <w:sz w:val="20"/>
          <w:szCs w:val="20"/>
        </w:rPr>
        <w:t>Doi</w:t>
      </w:r>
      <w:proofErr w:type="spellEnd"/>
      <w:r w:rsidRPr="00D93BBE">
        <w:rPr>
          <w:rFonts w:ascii="Marianne" w:hAnsi="Marianne" w:cs="Open Sans"/>
          <w:sz w:val="20"/>
          <w:szCs w:val="20"/>
        </w:rPr>
        <w:t xml:space="preserve"> : </w:t>
      </w:r>
      <w:r w:rsidRPr="00D93BBE">
        <w:rPr>
          <w:rStyle w:val="markedcontent"/>
          <w:rFonts w:ascii="Marianne" w:hAnsi="Marianne" w:cs="Arial"/>
          <w:sz w:val="20"/>
          <w:szCs w:val="20"/>
        </w:rPr>
        <w:t>10.17183/</w:t>
      </w:r>
      <w:r w:rsidR="00C06191" w:rsidRPr="00D93BBE">
        <w:rPr>
          <w:rStyle w:val="markedcontent"/>
          <w:rFonts w:ascii="Marianne" w:hAnsi="Marianne" w:cs="Arial"/>
          <w:sz w:val="20"/>
          <w:szCs w:val="20"/>
        </w:rPr>
        <w:t>EOVs</w:t>
      </w:r>
      <w:r w:rsidR="00977E2B" w:rsidRPr="00D93BBE">
        <w:rPr>
          <w:rStyle w:val="markedcontent"/>
          <w:rFonts w:ascii="Marianne" w:hAnsi="Marianne" w:cs="Arial"/>
          <w:sz w:val="20"/>
          <w:szCs w:val="20"/>
        </w:rPr>
        <w:t>_</w:t>
      </w:r>
      <w:r w:rsidR="00D93BBE" w:rsidRPr="00D93BBE">
        <w:rPr>
          <w:rStyle w:val="markedcontent"/>
          <w:rFonts w:ascii="Marianne" w:hAnsi="Marianne" w:cs="Arial"/>
          <w:sz w:val="20"/>
          <w:szCs w:val="20"/>
        </w:rPr>
        <w:t>MANGA</w:t>
      </w:r>
      <w:r w:rsidR="00977E2B" w:rsidRPr="00D93BBE">
        <w:rPr>
          <w:rStyle w:val="markedcontent"/>
          <w:rFonts w:ascii="Marianne" w:hAnsi="Marianne" w:cs="Arial"/>
          <w:sz w:val="20"/>
          <w:szCs w:val="20"/>
        </w:rPr>
        <w:t>_DCSMM_D</w:t>
      </w:r>
      <w:proofErr w:type="gramStart"/>
      <w:r w:rsidR="00977E2B" w:rsidRPr="00D93BBE">
        <w:rPr>
          <w:rStyle w:val="markedcontent"/>
          <w:rFonts w:ascii="Marianne" w:hAnsi="Marianne" w:cs="Arial"/>
          <w:sz w:val="20"/>
          <w:szCs w:val="20"/>
        </w:rPr>
        <w:t>7</w:t>
      </w:r>
      <w:r w:rsidR="00F7139C" w:rsidRPr="00D93BBE">
        <w:rPr>
          <w:rStyle w:val="markedcontent"/>
          <w:rFonts w:ascii="Marianne" w:hAnsi="Marianne" w:cs="Marianne"/>
        </w:rPr>
        <w:t>»</w:t>
      </w:r>
      <w:proofErr w:type="gramEnd"/>
    </w:p>
    <w:p w14:paraId="7C76DBFA" w14:textId="1D02E896" w:rsidR="00F7139C" w:rsidRPr="00D93BBE" w:rsidRDefault="001B5751" w:rsidP="00D11182">
      <w:pPr>
        <w:jc w:val="both"/>
        <w:rPr>
          <w:rStyle w:val="markedcontent"/>
          <w:rFonts w:ascii="Marianne" w:hAnsi="Marianne" w:cs="Arial"/>
        </w:rPr>
      </w:pPr>
      <w:r w:rsidRPr="00D93BBE">
        <w:rPr>
          <w:rStyle w:val="markedcontent"/>
          <w:rFonts w:ascii="Marianne" w:hAnsi="Marianne" w:cs="Arial"/>
        </w:rPr>
        <w:br/>
      </w:r>
    </w:p>
    <w:p w14:paraId="5152AF6B" w14:textId="77777777" w:rsidR="001F6682" w:rsidRPr="00D93BBE" w:rsidRDefault="001F6682" w:rsidP="00F7139C">
      <w:pPr>
        <w:jc w:val="center"/>
        <w:rPr>
          <w:rStyle w:val="markedcontent"/>
          <w:rFonts w:ascii="Marianne" w:hAnsi="Marianne" w:cs="Arial"/>
        </w:rPr>
        <w:sectPr w:rsidR="001F6682" w:rsidRPr="00D93B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1F6682" w14:paraId="481C3E58" w14:textId="77777777" w:rsidTr="00367243">
        <w:tc>
          <w:tcPr>
            <w:tcW w:w="2269" w:type="dxa"/>
            <w:vAlign w:val="center"/>
          </w:tcPr>
          <w:p w14:paraId="73BB7F80" w14:textId="134769C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lastRenderedPageBreak/>
              <w:t>Titre</w:t>
            </w:r>
          </w:p>
        </w:tc>
        <w:tc>
          <w:tcPr>
            <w:tcW w:w="7938" w:type="dxa"/>
          </w:tcPr>
          <w:p w14:paraId="7B174E1A" w14:textId="27A8308B" w:rsidR="001F6682" w:rsidRPr="004A5BFF" w:rsidRDefault="00C06191" w:rsidP="00F349CF">
            <w:pPr>
              <w:rPr>
                <w:rFonts w:cs="Open Sans"/>
              </w:rPr>
            </w:pP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EOVs</w:t>
            </w:r>
            <w:proofErr w:type="spellEnd"/>
            <w:r w:rsidR="00CA26D5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 w:rsidR="00D93BBE">
              <w:rPr>
                <w:rFonts w:ascii="Marianne" w:hAnsi="Marianne" w:cs="Open Sans"/>
                <w:sz w:val="20"/>
                <w:szCs w:val="20"/>
              </w:rPr>
              <w:t>MANGA</w:t>
            </w:r>
            <w:r w:rsidR="00CA26D5">
              <w:rPr>
                <w:rFonts w:ascii="Marianne" w:hAnsi="Marianne" w:cs="Open Sans"/>
                <w:sz w:val="20"/>
                <w:szCs w:val="20"/>
              </w:rPr>
              <w:t xml:space="preserve"> de 201</w:t>
            </w:r>
            <w:r>
              <w:rPr>
                <w:rFonts w:ascii="Marianne" w:hAnsi="Marianne" w:cs="Open Sans"/>
                <w:sz w:val="20"/>
                <w:szCs w:val="20"/>
              </w:rPr>
              <w:t>2</w:t>
            </w:r>
            <w:r w:rsidR="00CA26D5">
              <w:rPr>
                <w:rFonts w:ascii="Marianne" w:hAnsi="Marianne" w:cs="Open Sans"/>
                <w:sz w:val="20"/>
                <w:szCs w:val="20"/>
              </w:rPr>
              <w:t xml:space="preserve"> à 2021</w:t>
            </w:r>
          </w:p>
        </w:tc>
      </w:tr>
      <w:tr w:rsidR="001F6682" w:rsidRPr="00C06191" w14:paraId="2427C72F" w14:textId="77777777" w:rsidTr="00367243">
        <w:tc>
          <w:tcPr>
            <w:tcW w:w="2269" w:type="dxa"/>
            <w:vAlign w:val="center"/>
          </w:tcPr>
          <w:p w14:paraId="7E909C64" w14:textId="4A907909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DOI</w:t>
            </w:r>
          </w:p>
        </w:tc>
        <w:tc>
          <w:tcPr>
            <w:tcW w:w="7938" w:type="dxa"/>
          </w:tcPr>
          <w:p w14:paraId="0CCCB426" w14:textId="4514C53A" w:rsidR="001F6682" w:rsidRPr="00C06191" w:rsidRDefault="00990571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hyperlink r:id="rId10" w:history="1">
              <w:r w:rsidR="00B57A53" w:rsidRPr="00C06191">
                <w:rPr>
                  <w:rStyle w:val="Lienhypertexte"/>
                  <w:rFonts w:ascii="Marianne" w:hAnsi="Marianne" w:cs="Arial"/>
                  <w:sz w:val="20"/>
                  <w:szCs w:val="20"/>
                </w:rPr>
                <w:t>https://doi.org/10.17183/</w:t>
              </w:r>
            </w:hyperlink>
            <w:r w:rsidR="00C06191" w:rsidRPr="00C06191">
              <w:rPr>
                <w:rStyle w:val="markedcontent"/>
                <w:rFonts w:ascii="Marianne" w:hAnsi="Marianne" w:cs="Arial"/>
                <w:sz w:val="20"/>
                <w:szCs w:val="20"/>
              </w:rPr>
              <w:t>EOVs_</w:t>
            </w:r>
            <w:r w:rsidR="00D93BBE">
              <w:rPr>
                <w:rStyle w:val="markedcontent"/>
                <w:rFonts w:ascii="Marianne" w:hAnsi="Marianne" w:cs="Arial"/>
                <w:sz w:val="20"/>
                <w:szCs w:val="20"/>
              </w:rPr>
              <w:t>MANGA</w:t>
            </w:r>
            <w:r w:rsidR="00C06191" w:rsidRPr="00C06191">
              <w:rPr>
                <w:rStyle w:val="markedcontent"/>
                <w:rFonts w:ascii="Marianne" w:hAnsi="Marianne" w:cs="Arial"/>
                <w:sz w:val="20"/>
                <w:szCs w:val="20"/>
              </w:rPr>
              <w:t>_DCSMM_D7</w:t>
            </w:r>
          </w:p>
        </w:tc>
      </w:tr>
      <w:tr w:rsidR="00F1542C" w:rsidRPr="00D93BBE" w14:paraId="22BAA22A" w14:textId="77777777" w:rsidTr="00367243">
        <w:tc>
          <w:tcPr>
            <w:tcW w:w="2269" w:type="dxa"/>
            <w:vAlign w:val="center"/>
          </w:tcPr>
          <w:p w14:paraId="75484874" w14:textId="55D44708" w:rsidR="00F1542C" w:rsidRPr="002750AA" w:rsidRDefault="00F1542C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>
              <w:rPr>
                <w:rStyle w:val="markedcontent"/>
                <w:rFonts w:ascii="Marianne" w:hAnsi="Marianne" w:cs="Arial"/>
                <w:b/>
              </w:rPr>
              <w:t xml:space="preserve">Citations </w:t>
            </w:r>
          </w:p>
        </w:tc>
        <w:tc>
          <w:tcPr>
            <w:tcW w:w="7938" w:type="dxa"/>
          </w:tcPr>
          <w:p w14:paraId="3504709A" w14:textId="2C2CDC2A" w:rsidR="00D65D99" w:rsidRDefault="00C06191" w:rsidP="004A5BFF">
            <w:pPr>
              <w:rPr>
                <w:rFonts w:ascii="Marianne" w:hAnsi="Marianne" w:cs="Open Sans"/>
                <w:sz w:val="20"/>
                <w:szCs w:val="20"/>
                <w:lang w:val="en-US"/>
              </w:rPr>
            </w:pPr>
            <w:r>
              <w:rPr>
                <w:rFonts w:ascii="Marianne" w:hAnsi="Marianne" w:cs="Open Sans"/>
                <w:sz w:val="20"/>
                <w:szCs w:val="20"/>
                <w:lang w:val="en-US"/>
              </w:rPr>
              <w:t>EOVs</w:t>
            </w: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</w:t>
            </w:r>
            <w:r w:rsidR="00D93BBE">
              <w:rPr>
                <w:rFonts w:ascii="Marianne" w:hAnsi="Marianne" w:cs="Open Sans"/>
                <w:sz w:val="20"/>
                <w:szCs w:val="20"/>
                <w:lang w:val="en-US"/>
              </w:rPr>
              <w:t>MANGA</w:t>
            </w: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201</w:t>
            </w:r>
            <w:r>
              <w:rPr>
                <w:rFonts w:ascii="Marianne" w:hAnsi="Marianne" w:cs="Open Sans"/>
                <w:sz w:val="20"/>
                <w:szCs w:val="20"/>
                <w:lang w:val="en-US"/>
              </w:rPr>
              <w:t>2</w:t>
            </w:r>
            <w:r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>-2021 DCSMM D7</w:t>
            </w:r>
            <w:r w:rsidR="00D65D99" w:rsidRPr="00E070AE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D65D99" w:rsidRPr="00B57A53">
              <w:rPr>
                <w:rFonts w:ascii="Marianne" w:hAnsi="Marianne" w:cs="Open Sans"/>
                <w:sz w:val="20"/>
                <w:szCs w:val="20"/>
                <w:lang w:val="en-US"/>
              </w:rPr>
              <w:t>Shom</w:t>
            </w:r>
            <w:proofErr w:type="spellEnd"/>
            <w:r w:rsidR="00D65D99" w:rsidRPr="00B57A53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. </w:t>
            </w:r>
          </w:p>
          <w:p w14:paraId="71108B3D" w14:textId="5494C749" w:rsidR="00F1542C" w:rsidRPr="00D93BBE" w:rsidRDefault="004A5BFF" w:rsidP="004A5BFF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proofErr w:type="spellStart"/>
            <w:r w:rsidRPr="00D93BBE">
              <w:rPr>
                <w:rFonts w:ascii="Marianne" w:hAnsi="Marianne" w:cs="Open Sans"/>
                <w:sz w:val="20"/>
                <w:szCs w:val="20"/>
              </w:rPr>
              <w:t>Doi</w:t>
            </w:r>
            <w:proofErr w:type="spellEnd"/>
            <w:r w:rsidRPr="00D93BBE">
              <w:rPr>
                <w:rFonts w:ascii="Marianne" w:hAnsi="Marianne" w:cs="Open Sans"/>
                <w:sz w:val="20"/>
                <w:szCs w:val="20"/>
              </w:rPr>
              <w:t xml:space="preserve"> : </w:t>
            </w:r>
            <w:r w:rsidRPr="00D93BBE">
              <w:rPr>
                <w:rStyle w:val="markedcontent"/>
                <w:rFonts w:ascii="Marianne" w:hAnsi="Marianne" w:cs="Arial"/>
                <w:sz w:val="20"/>
                <w:szCs w:val="20"/>
              </w:rPr>
              <w:t>10.17183/</w:t>
            </w:r>
            <w:r w:rsidR="00C06191" w:rsidRPr="00D93BBE">
              <w:rPr>
                <w:rStyle w:val="markedcontent"/>
                <w:rFonts w:ascii="Marianne" w:hAnsi="Marianne" w:cs="Arial"/>
                <w:sz w:val="20"/>
                <w:szCs w:val="20"/>
              </w:rPr>
              <w:t>EOVs_M</w:t>
            </w:r>
            <w:r w:rsidR="00D93BBE" w:rsidRPr="00D93BBE">
              <w:rPr>
                <w:rStyle w:val="markedcontent"/>
                <w:rFonts w:ascii="Marianne" w:hAnsi="Marianne" w:cs="Arial"/>
                <w:sz w:val="20"/>
                <w:szCs w:val="20"/>
              </w:rPr>
              <w:t>ANGA</w:t>
            </w:r>
            <w:r w:rsidR="00C06191" w:rsidRPr="00D93BBE">
              <w:rPr>
                <w:rStyle w:val="markedcontent"/>
                <w:rFonts w:ascii="Marianne" w:hAnsi="Marianne" w:cs="Arial"/>
                <w:sz w:val="20"/>
                <w:szCs w:val="20"/>
              </w:rPr>
              <w:t>_DCSMM_D7</w:t>
            </w:r>
          </w:p>
        </w:tc>
      </w:tr>
      <w:tr w:rsidR="001F6682" w14:paraId="0A33A455" w14:textId="77777777" w:rsidTr="00367243">
        <w:tc>
          <w:tcPr>
            <w:tcW w:w="2269" w:type="dxa"/>
            <w:vAlign w:val="center"/>
          </w:tcPr>
          <w:p w14:paraId="25112474" w14:textId="22C2E911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Créateur</w:t>
            </w:r>
          </w:p>
        </w:tc>
        <w:tc>
          <w:tcPr>
            <w:tcW w:w="7938" w:type="dxa"/>
          </w:tcPr>
          <w:p w14:paraId="1DB02978" w14:textId="4158DFB1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16CA533F" w14:textId="77777777" w:rsidTr="00367243">
        <w:tc>
          <w:tcPr>
            <w:tcW w:w="2269" w:type="dxa"/>
            <w:vAlign w:val="center"/>
          </w:tcPr>
          <w:p w14:paraId="37E9D288" w14:textId="7D4C77A5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Editeur</w:t>
            </w:r>
          </w:p>
        </w:tc>
        <w:tc>
          <w:tcPr>
            <w:tcW w:w="7938" w:type="dxa"/>
          </w:tcPr>
          <w:p w14:paraId="203E72E4" w14:textId="38ED971D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Shom</w:t>
            </w:r>
          </w:p>
        </w:tc>
      </w:tr>
      <w:tr w:rsidR="001F6682" w14:paraId="2F599F65" w14:textId="77777777" w:rsidTr="00367243">
        <w:tc>
          <w:tcPr>
            <w:tcW w:w="2269" w:type="dxa"/>
            <w:vAlign w:val="center"/>
          </w:tcPr>
          <w:p w14:paraId="726D52CD" w14:textId="7B9CFB4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Année d’édition</w:t>
            </w:r>
          </w:p>
        </w:tc>
        <w:tc>
          <w:tcPr>
            <w:tcW w:w="7938" w:type="dxa"/>
          </w:tcPr>
          <w:p w14:paraId="670E6C32" w14:textId="38599DEF" w:rsidR="001F6682" w:rsidRPr="002750AA" w:rsidRDefault="001F6682" w:rsidP="002750AA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Style w:val="markedcontent"/>
                <w:rFonts w:ascii="Marianne" w:hAnsi="Marianne" w:cs="Arial"/>
                <w:sz w:val="20"/>
                <w:szCs w:val="20"/>
              </w:rPr>
              <w:t>2023</w:t>
            </w:r>
          </w:p>
        </w:tc>
      </w:tr>
      <w:tr w:rsidR="001F6682" w14:paraId="24D6BEBB" w14:textId="77777777" w:rsidTr="00367243">
        <w:tc>
          <w:tcPr>
            <w:tcW w:w="2269" w:type="dxa"/>
            <w:vAlign w:val="center"/>
          </w:tcPr>
          <w:p w14:paraId="4FBD7B5B" w14:textId="2A3C3332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Mots clés</w:t>
            </w:r>
          </w:p>
        </w:tc>
        <w:tc>
          <w:tcPr>
            <w:tcW w:w="7938" w:type="dxa"/>
          </w:tcPr>
          <w:p w14:paraId="33321EDC" w14:textId="6F586934" w:rsidR="001F6682" w:rsidRPr="002750AA" w:rsidRDefault="001F6682" w:rsidP="001F6682">
            <w:pPr>
              <w:rPr>
                <w:rStyle w:val="markedcontent"/>
                <w:rFonts w:ascii="Marianne" w:hAnsi="Marianne" w:cs="Arial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Directive Cadre Stratégie pour le Milieu marin (DCSMM) 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– Bon état </w:t>
            </w:r>
            <w:r w:rsidR="004A5BFF">
              <w:rPr>
                <w:rFonts w:ascii="Marianne" w:hAnsi="Marianne" w:cs="Open Sans"/>
                <w:sz w:val="20"/>
                <w:szCs w:val="20"/>
              </w:rPr>
              <w:t>écologique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 (BEE) 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– 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Descripteur 7 «</w:t>
            </w:r>
            <w:r w:rsidR="00B57A53">
              <w:rPr>
                <w:rFonts w:ascii="Calibri" w:hAnsi="Calibri" w:cs="Calibri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Changements hydrographiques «</w:t>
            </w:r>
            <w:r w:rsidR="00B57A53">
              <w:rPr>
                <w:rFonts w:ascii="Calibri" w:hAnsi="Calibri" w:cs="Calibri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(D7)</w:t>
            </w:r>
            <w:r w:rsidR="00B068BF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 w:rsidR="00C06191">
              <w:rPr>
                <w:rFonts w:ascii="Marianne" w:hAnsi="Marianne" w:cs="Open Sans"/>
                <w:sz w:val="20"/>
                <w:szCs w:val="20"/>
              </w:rPr>
              <w:t xml:space="preserve">Essential </w:t>
            </w:r>
            <w:proofErr w:type="spellStart"/>
            <w:r w:rsidR="00C06191">
              <w:rPr>
                <w:rFonts w:ascii="Marianne" w:hAnsi="Marianne" w:cs="Open Sans"/>
                <w:sz w:val="20"/>
                <w:szCs w:val="20"/>
              </w:rPr>
              <w:t>Ocean</w:t>
            </w:r>
            <w:proofErr w:type="spellEnd"/>
            <w:r w:rsidR="00C06191">
              <w:rPr>
                <w:rFonts w:ascii="Marianne" w:hAnsi="Marianne" w:cs="Open Sans"/>
                <w:sz w:val="20"/>
                <w:szCs w:val="20"/>
              </w:rPr>
              <w:t xml:space="preserve"> Variables</w:t>
            </w:r>
          </w:p>
        </w:tc>
      </w:tr>
      <w:tr w:rsidR="001F6682" w:rsidRPr="005F7336" w14:paraId="16C1B824" w14:textId="77777777" w:rsidTr="00367243">
        <w:tc>
          <w:tcPr>
            <w:tcW w:w="2269" w:type="dxa"/>
            <w:vAlign w:val="center"/>
          </w:tcPr>
          <w:p w14:paraId="332B5298" w14:textId="10B2B56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Résumé</w:t>
            </w:r>
          </w:p>
        </w:tc>
        <w:tc>
          <w:tcPr>
            <w:tcW w:w="7938" w:type="dxa"/>
          </w:tcPr>
          <w:p w14:paraId="5818B9E8" w14:textId="7871D6B2" w:rsidR="00B57A53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Dans le cadre de la mise en œuvre de la Directive Cadre Stratégie pour le Milieu marin (DCSMM)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, le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 Shom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, responsable thématique du descripteur 7 «</w:t>
            </w:r>
            <w:r w:rsidR="00B57A53" w:rsidRPr="00EE3074">
              <w:rPr>
                <w:rFonts w:ascii="Marianne" w:hAnsi="Marianne" w:cs="Open Sans"/>
                <w:sz w:val="20"/>
                <w:szCs w:val="20"/>
              </w:rPr>
              <w:t> 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>Changements hydrographiques</w:t>
            </w:r>
            <w:r w:rsidR="00B57A53" w:rsidRPr="00EE3074">
              <w:rPr>
                <w:rFonts w:ascii="Marianne" w:hAnsi="Marianne" w:cs="Open Sans"/>
                <w:sz w:val="20"/>
                <w:szCs w:val="20"/>
              </w:rPr>
              <w:t> »</w:t>
            </w:r>
            <w:r w:rsidR="00B57A53">
              <w:rPr>
                <w:rFonts w:ascii="Marianne" w:hAnsi="Marianne" w:cs="Open Sans"/>
                <w:sz w:val="20"/>
                <w:szCs w:val="20"/>
              </w:rPr>
              <w:t xml:space="preserve"> a </w:t>
            </w:r>
            <w:r w:rsidR="00C06191">
              <w:rPr>
                <w:rFonts w:ascii="Marianne" w:hAnsi="Marianne" w:cs="Open Sans"/>
                <w:sz w:val="20"/>
                <w:szCs w:val="20"/>
              </w:rPr>
              <w:t xml:space="preserve">calculé des Essential </w:t>
            </w:r>
            <w:proofErr w:type="spellStart"/>
            <w:r w:rsidR="00C06191">
              <w:rPr>
                <w:rFonts w:ascii="Marianne" w:hAnsi="Marianne" w:cs="Open Sans"/>
                <w:sz w:val="20"/>
                <w:szCs w:val="20"/>
              </w:rPr>
              <w:t>Ocean</w:t>
            </w:r>
            <w:proofErr w:type="spellEnd"/>
            <w:r w:rsidR="00C06191">
              <w:rPr>
                <w:rFonts w:ascii="Marianne" w:hAnsi="Marianne" w:cs="Open Sans"/>
                <w:sz w:val="20"/>
                <w:szCs w:val="20"/>
              </w:rPr>
              <w:t xml:space="preserve"> Variables (</w:t>
            </w:r>
            <w:proofErr w:type="spellStart"/>
            <w:r w:rsidR="00C06191">
              <w:rPr>
                <w:rFonts w:ascii="Marianne" w:hAnsi="Marianne" w:cs="Open Sans"/>
                <w:sz w:val="20"/>
                <w:szCs w:val="20"/>
              </w:rPr>
              <w:t>EOVs</w:t>
            </w:r>
            <w:proofErr w:type="spellEnd"/>
            <w:r w:rsidR="00C06191">
              <w:rPr>
                <w:rFonts w:ascii="Marianne" w:hAnsi="Marianne" w:cs="Open Sans"/>
                <w:sz w:val="20"/>
                <w:szCs w:val="20"/>
              </w:rPr>
              <w:t>) et variables dérivées à partir des REJEUX</w:t>
            </w:r>
            <w:r w:rsidR="000D3F4B">
              <w:rPr>
                <w:rFonts w:ascii="Marianne" w:hAnsi="Marianne" w:cs="Open Sans"/>
                <w:sz w:val="20"/>
                <w:szCs w:val="20"/>
              </w:rPr>
              <w:t xml:space="preserve"> 3D horaires du modèle HYCOM sur la maquette </w:t>
            </w:r>
            <w:r w:rsidR="00D93BBE">
              <w:rPr>
                <w:rFonts w:ascii="Marianne" w:hAnsi="Marianne" w:cs="Open Sans"/>
                <w:sz w:val="20"/>
                <w:szCs w:val="20"/>
              </w:rPr>
              <w:t xml:space="preserve">MANGA </w:t>
            </w:r>
            <w:proofErr w:type="spellStart"/>
            <w:r w:rsidR="00D93BBE">
              <w:rPr>
                <w:rFonts w:ascii="Marianne" w:hAnsi="Marianne" w:cs="Open Sans"/>
                <w:sz w:val="20"/>
                <w:szCs w:val="20"/>
              </w:rPr>
              <w:t>MANche</w:t>
            </w:r>
            <w:proofErr w:type="spellEnd"/>
            <w:r w:rsidR="00D93BBE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proofErr w:type="spellStart"/>
            <w:r w:rsidR="00D93BBE">
              <w:rPr>
                <w:rFonts w:ascii="Marianne" w:hAnsi="Marianne" w:cs="Open Sans"/>
                <w:sz w:val="20"/>
                <w:szCs w:val="20"/>
              </w:rPr>
              <w:t>GAscogne</w:t>
            </w:r>
            <w:proofErr w:type="spellEnd"/>
            <w:r w:rsidR="00B57A53">
              <w:rPr>
                <w:rFonts w:ascii="Marianne" w:hAnsi="Marianne" w:cs="Open Sans"/>
                <w:sz w:val="20"/>
                <w:szCs w:val="20"/>
              </w:rPr>
              <w:t xml:space="preserve">. </w:t>
            </w:r>
          </w:p>
          <w:p w14:paraId="39AB2395" w14:textId="2D261BCC" w:rsidR="00B57A53" w:rsidRDefault="00B57A53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</w:p>
          <w:p w14:paraId="2133FCEB" w14:textId="77777777" w:rsidR="00BD6FC3" w:rsidRDefault="00BD6FC3" w:rsidP="00BD6FC3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>
              <w:rPr>
                <w:rFonts w:ascii="Marianne" w:hAnsi="Marianne" w:cs="Open Sans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EOVs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 xml:space="preserve"> et variables dérivées disponibles consistent en des fichiers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NetCDF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 xml:space="preserve"> contenant les moyennes mensuelles, de janvier 2012 à décembre 2021, de :</w:t>
            </w:r>
          </w:p>
          <w:p w14:paraId="57E7D206" w14:textId="2A7987CE" w:rsidR="0053753E" w:rsidRDefault="00C06191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sst_filt</w:t>
            </w:r>
            <w:proofErr w:type="spellEnd"/>
            <w:r w:rsidR="00300B6F" w:rsidRPr="00300B6F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températures de surface filtrées du signal de marée</w:t>
            </w:r>
            <w:r w:rsidR="00300B6F">
              <w:rPr>
                <w:rFonts w:ascii="Marianne" w:hAnsi="Marianne" w:cs="Open Sans"/>
                <w:sz w:val="20"/>
                <w:szCs w:val="20"/>
              </w:rPr>
              <w:t xml:space="preserve"> (</w:t>
            </w:r>
            <w:r>
              <w:rPr>
                <w:rFonts w:ascii="Marianne" w:hAnsi="Marianne" w:cs="Open Sans"/>
                <w:sz w:val="20"/>
                <w:szCs w:val="20"/>
              </w:rPr>
              <w:t>°C</w:t>
            </w:r>
            <w:r w:rsidR="00300B6F">
              <w:rPr>
                <w:rFonts w:ascii="Marianne" w:hAnsi="Marianne" w:cs="Open Sans"/>
                <w:sz w:val="20"/>
                <w:szCs w:val="20"/>
              </w:rPr>
              <w:t>)</w:t>
            </w:r>
          </w:p>
          <w:p w14:paraId="0B9CF270" w14:textId="6D7D28F3" w:rsidR="00C06191" w:rsidRDefault="00C06191" w:rsidP="00C0619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sss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_filt</w:t>
            </w:r>
            <w:proofErr w:type="spellEnd"/>
            <w:r w:rsidRPr="00300B6F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salinités de surface filtrées du signal de marée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)</w:t>
            </w:r>
          </w:p>
          <w:p w14:paraId="112CCD7C" w14:textId="333A0ECF" w:rsidR="00300B6F" w:rsidRPr="00C06191" w:rsidRDefault="00C06191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C06191">
              <w:rPr>
                <w:rFonts w:ascii="Marianne" w:hAnsi="Marianne" w:cs="Open Sans"/>
                <w:sz w:val="20"/>
                <w:szCs w:val="20"/>
              </w:rPr>
              <w:t>rms</w:t>
            </w:r>
            <w:proofErr w:type="gramEnd"/>
            <w:r w:rsidRPr="00C06191">
              <w:rPr>
                <w:rFonts w:ascii="Marianne" w:hAnsi="Marianne" w:cs="Open Sans"/>
                <w:sz w:val="20"/>
                <w:szCs w:val="20"/>
              </w:rPr>
              <w:t>_filt</w:t>
            </w:r>
            <w:proofErr w:type="spellEnd"/>
            <w:r w:rsidR="00300B6F" w:rsidRPr="00C06191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v</w:t>
            </w:r>
            <w:r w:rsidRPr="00C06191">
              <w:rPr>
                <w:rFonts w:ascii="Marianne" w:hAnsi="Marianne" w:cs="Open Sans"/>
                <w:sz w:val="20"/>
                <w:szCs w:val="20"/>
              </w:rPr>
              <w:t>itesse du courant de surface filtrée du sig</w:t>
            </w:r>
            <w:r>
              <w:rPr>
                <w:rFonts w:ascii="Marianne" w:hAnsi="Marianne" w:cs="Open Sans"/>
                <w:sz w:val="20"/>
                <w:szCs w:val="20"/>
              </w:rPr>
              <w:t>nal de marée</w:t>
            </w:r>
            <w:r w:rsidR="00300B6F" w:rsidRPr="00C06191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>
              <w:rPr>
                <w:rFonts w:ascii="Marianne" w:hAnsi="Marianne" w:cs="Open Sans"/>
                <w:sz w:val="20"/>
                <w:szCs w:val="20"/>
              </w:rPr>
              <w:t>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06806C27" w14:textId="40C8DEA9" w:rsidR="00C06191" w:rsidRPr="00C06191" w:rsidRDefault="00C06191" w:rsidP="00C0619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C06191">
              <w:rPr>
                <w:rFonts w:ascii="Marianne" w:hAnsi="Marianne" w:cs="Open Sans"/>
                <w:sz w:val="20"/>
                <w:szCs w:val="20"/>
              </w:rPr>
              <w:t>rms</w:t>
            </w:r>
            <w:proofErr w:type="gramEnd"/>
            <w:r w:rsidRPr="00C06191">
              <w:rPr>
                <w:rFonts w:ascii="Marianne" w:hAnsi="Marianne" w:cs="Open Sans"/>
                <w:sz w:val="20"/>
                <w:szCs w:val="20"/>
              </w:rPr>
              <w:t>_</w:t>
            </w:r>
            <w:r>
              <w:rPr>
                <w:rFonts w:ascii="Marianne" w:hAnsi="Marianne" w:cs="Open Sans"/>
                <w:sz w:val="20"/>
                <w:szCs w:val="20"/>
              </w:rPr>
              <w:t>tide</w:t>
            </w:r>
            <w:proofErr w:type="spellEnd"/>
            <w:r w:rsidRPr="00C06191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v</w:t>
            </w:r>
            <w:r w:rsidRPr="00C06191">
              <w:rPr>
                <w:rFonts w:ascii="Marianne" w:hAnsi="Marianne" w:cs="Open Sans"/>
                <w:sz w:val="20"/>
                <w:szCs w:val="20"/>
              </w:rPr>
              <w:t xml:space="preserve">itesse du courant </w:t>
            </w:r>
            <w:r>
              <w:rPr>
                <w:rFonts w:ascii="Marianne" w:hAnsi="Marianne" w:cs="Open Sans"/>
                <w:sz w:val="20"/>
                <w:szCs w:val="20"/>
              </w:rPr>
              <w:t>de marée en surface</w:t>
            </w:r>
            <w:r w:rsidRPr="00C06191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>
              <w:rPr>
                <w:rFonts w:ascii="Marianne" w:hAnsi="Marianne" w:cs="Open Sans"/>
                <w:sz w:val="20"/>
                <w:szCs w:val="20"/>
              </w:rPr>
              <w:t>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18CC6835" w14:textId="759ED266" w:rsidR="00300B6F" w:rsidRPr="00484C29" w:rsidRDefault="00484C29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484C29">
              <w:rPr>
                <w:rFonts w:ascii="Marianne" w:hAnsi="Marianne" w:cs="Open Sans"/>
                <w:sz w:val="20"/>
                <w:szCs w:val="20"/>
              </w:rPr>
              <w:t>mean</w:t>
            </w:r>
            <w:proofErr w:type="gramEnd"/>
            <w:r w:rsidRPr="00484C29">
              <w:rPr>
                <w:rFonts w:ascii="Marianne" w:hAnsi="Marianne" w:cs="Open Sans"/>
                <w:sz w:val="20"/>
                <w:szCs w:val="20"/>
              </w:rPr>
              <w:t>_mod_grad_sst</w:t>
            </w:r>
            <w:proofErr w:type="spellEnd"/>
            <w:r w:rsidR="00B83492" w:rsidRPr="00484C29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 w:rsidRPr="00484C29">
              <w:rPr>
                <w:rFonts w:ascii="Marianne" w:hAnsi="Marianne" w:cs="Open Sans"/>
                <w:sz w:val="20"/>
                <w:szCs w:val="20"/>
              </w:rPr>
              <w:t>gradients moyens de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température de surface (°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C.m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1F53196E" w14:textId="26BA8EFE" w:rsidR="00484C29" w:rsidRPr="00484C29" w:rsidRDefault="00484C29" w:rsidP="00484C2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max</w:t>
            </w:r>
            <w:proofErr w:type="gramEnd"/>
            <w:r w:rsidRPr="00484C29">
              <w:rPr>
                <w:rFonts w:ascii="Marianne" w:hAnsi="Marianne" w:cs="Open Sans"/>
                <w:sz w:val="20"/>
                <w:szCs w:val="20"/>
              </w:rPr>
              <w:t>_mod_grad_sst</w:t>
            </w:r>
            <w:proofErr w:type="spellEnd"/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– gradients </w:t>
            </w:r>
            <w:r>
              <w:rPr>
                <w:rFonts w:ascii="Marianne" w:hAnsi="Marianne" w:cs="Open Sans"/>
                <w:sz w:val="20"/>
                <w:szCs w:val="20"/>
              </w:rPr>
              <w:t>maximum</w:t>
            </w:r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de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température de surface (°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C.m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1AC35975" w14:textId="1D711D71" w:rsidR="00484C29" w:rsidRPr="00484C29" w:rsidRDefault="00484C29" w:rsidP="00484C2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484C29">
              <w:rPr>
                <w:rFonts w:ascii="Marianne" w:hAnsi="Marianne" w:cs="Open Sans"/>
                <w:sz w:val="20"/>
                <w:szCs w:val="20"/>
              </w:rPr>
              <w:t>mean</w:t>
            </w:r>
            <w:proofErr w:type="gramEnd"/>
            <w:r w:rsidRPr="00484C29">
              <w:rPr>
                <w:rFonts w:ascii="Marianne" w:hAnsi="Marianne" w:cs="Open Sans"/>
                <w:sz w:val="20"/>
                <w:szCs w:val="20"/>
              </w:rPr>
              <w:t>_mod_grad_ss</w:t>
            </w:r>
            <w:r>
              <w:rPr>
                <w:rFonts w:ascii="Marianne" w:hAnsi="Marianne" w:cs="Open Sans"/>
                <w:sz w:val="20"/>
                <w:szCs w:val="20"/>
              </w:rPr>
              <w:t>s</w:t>
            </w:r>
            <w:proofErr w:type="spellEnd"/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– gradients moyens de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salinité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534B9B3E" w14:textId="2DFD1FE9" w:rsidR="00484C29" w:rsidRPr="00484C29" w:rsidRDefault="00484C29" w:rsidP="00484C29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max</w:t>
            </w:r>
            <w:proofErr w:type="gramEnd"/>
            <w:r w:rsidRPr="00484C29">
              <w:rPr>
                <w:rFonts w:ascii="Marianne" w:hAnsi="Marianne" w:cs="Open Sans"/>
                <w:sz w:val="20"/>
                <w:szCs w:val="20"/>
              </w:rPr>
              <w:t>_mod_grad_ss</w:t>
            </w:r>
            <w:r>
              <w:rPr>
                <w:rFonts w:ascii="Marianne" w:hAnsi="Marianne" w:cs="Open Sans"/>
                <w:sz w:val="20"/>
                <w:szCs w:val="20"/>
              </w:rPr>
              <w:t>s</w:t>
            </w:r>
            <w:proofErr w:type="spellEnd"/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– gradients </w:t>
            </w:r>
            <w:r>
              <w:rPr>
                <w:rFonts w:ascii="Marianne" w:hAnsi="Marianne" w:cs="Open Sans"/>
                <w:sz w:val="20"/>
                <w:szCs w:val="20"/>
              </w:rPr>
              <w:t>maximum</w:t>
            </w:r>
            <w:r w:rsidRPr="00484C29">
              <w:rPr>
                <w:rFonts w:ascii="Marianne" w:hAnsi="Marianne" w:cs="Open Sans"/>
                <w:sz w:val="20"/>
                <w:szCs w:val="20"/>
              </w:rPr>
              <w:t xml:space="preserve"> de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 salinité de surface 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psu.m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^-1)</w:t>
            </w:r>
          </w:p>
          <w:p w14:paraId="7F75F622" w14:textId="1A3AEEB5" w:rsidR="00B83492" w:rsidRDefault="00484C29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mld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_mean</w:t>
            </w:r>
            <w:proofErr w:type="spell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 xml:space="preserve">profondeur moyenne de la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pycnocline</w:t>
            </w:r>
            <w:proofErr w:type="spell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(m)</w:t>
            </w:r>
          </w:p>
          <w:p w14:paraId="60AA4C26" w14:textId="72C12745" w:rsidR="00B83492" w:rsidRDefault="005F7336" w:rsidP="00300B6F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def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_pot_energ</w:t>
            </w:r>
            <w:proofErr w:type="spell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déficit de potentiel énergétique (kg/(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ms.s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>^-2))</w:t>
            </w:r>
          </w:p>
          <w:p w14:paraId="72647D7D" w14:textId="77777777" w:rsidR="005F7336" w:rsidRDefault="005F7336" w:rsidP="005F733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eke</w:t>
            </w:r>
            <w:proofErr w:type="spellEnd"/>
            <w:proofErr w:type="gram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énergie cinétique turbulente (cm²/s²)</w:t>
            </w:r>
          </w:p>
          <w:p w14:paraId="4CCBBC7F" w14:textId="3A3F3044" w:rsidR="00B83492" w:rsidRDefault="005F7336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mke</w:t>
            </w:r>
            <w:proofErr w:type="spellEnd"/>
            <w:proofErr w:type="gram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r>
              <w:rPr>
                <w:rFonts w:ascii="Marianne" w:hAnsi="Marianne" w:cs="Open Sans"/>
                <w:sz w:val="20"/>
                <w:szCs w:val="20"/>
              </w:rPr>
              <w:t>énergie cinétique moyenne (cm²/s²)</w:t>
            </w:r>
          </w:p>
          <w:p w14:paraId="3F0B2223" w14:textId="058C86C5" w:rsidR="00B83492" w:rsidRDefault="005F7336" w:rsidP="00B8349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relat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_vort</w:t>
            </w:r>
            <w:proofErr w:type="spellEnd"/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vorticité</w:t>
            </w:r>
            <w:proofErr w:type="spellEnd"/>
            <w:r>
              <w:rPr>
                <w:rFonts w:ascii="Marianne" w:hAnsi="Marianne" w:cs="Open Sans"/>
                <w:sz w:val="20"/>
                <w:szCs w:val="20"/>
              </w:rPr>
              <w:t xml:space="preserve"> relative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 xml:space="preserve"> </w:t>
            </w:r>
            <w:r>
              <w:rPr>
                <w:rFonts w:ascii="Marianne" w:hAnsi="Marianne" w:cs="Open Sans"/>
                <w:sz w:val="20"/>
                <w:szCs w:val="20"/>
              </w:rPr>
              <w:t>(</w:t>
            </w:r>
            <w:r w:rsidR="00B83492">
              <w:rPr>
                <w:rFonts w:ascii="Marianne" w:hAnsi="Marianne" w:cs="Open Sans"/>
                <w:sz w:val="20"/>
                <w:szCs w:val="20"/>
              </w:rPr>
              <w:t>s^-1)</w:t>
            </w:r>
          </w:p>
          <w:p w14:paraId="50FB6FD2" w14:textId="77777777" w:rsidR="005F7336" w:rsidRDefault="005F7336" w:rsidP="005F733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  <w:lang w:val="en-US"/>
              </w:rPr>
            </w:pPr>
            <w:proofErr w:type="spellStart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>okubo_weiss</w:t>
            </w:r>
            <w:proofErr w:type="spellEnd"/>
            <w:r w:rsidR="00B83492"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>critère</w:t>
            </w:r>
            <w:proofErr w:type="spellEnd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>d’Okubo</w:t>
            </w:r>
            <w:proofErr w:type="spellEnd"/>
            <w:r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Weiss</w:t>
            </w:r>
            <w:r w:rsidR="00B83492"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 xml:space="preserve"> (s^-</w:t>
            </w:r>
            <w:r>
              <w:rPr>
                <w:rFonts w:ascii="Marianne" w:hAnsi="Marianne" w:cs="Open Sans"/>
                <w:sz w:val="20"/>
                <w:szCs w:val="20"/>
                <w:lang w:val="en-US"/>
              </w:rPr>
              <w:t>2</w:t>
            </w:r>
            <w:r w:rsidR="00B83492" w:rsidRPr="005F7336">
              <w:rPr>
                <w:rFonts w:ascii="Marianne" w:hAnsi="Marianne" w:cs="Open Sans"/>
                <w:sz w:val="20"/>
                <w:szCs w:val="20"/>
                <w:lang w:val="en-US"/>
              </w:rPr>
              <w:t>)</w:t>
            </w:r>
          </w:p>
          <w:p w14:paraId="208F024E" w14:textId="603102FE" w:rsidR="005F7336" w:rsidRDefault="005F7336" w:rsidP="005F733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 w:rsidRPr="005F7336">
              <w:rPr>
                <w:rFonts w:ascii="Marianne" w:hAnsi="Marianne" w:cs="Open Sans"/>
                <w:sz w:val="20"/>
                <w:szCs w:val="20"/>
              </w:rPr>
              <w:t>sst</w:t>
            </w:r>
            <w:proofErr w:type="gramEnd"/>
            <w:r w:rsidRPr="005F7336">
              <w:rPr>
                <w:rFonts w:ascii="Marianne" w:hAnsi="Marianne" w:cs="Open Sans"/>
                <w:sz w:val="20"/>
                <w:szCs w:val="20"/>
              </w:rPr>
              <w:t>_front</w:t>
            </w:r>
            <w:r>
              <w:rPr>
                <w:rFonts w:ascii="Marianne" w:hAnsi="Marianne" w:cs="Open Sans"/>
                <w:sz w:val="20"/>
                <w:szCs w:val="20"/>
              </w:rPr>
              <w:t>s</w:t>
            </w:r>
            <w:proofErr w:type="spellEnd"/>
            <w:r w:rsidRPr="005F7336">
              <w:rPr>
                <w:rFonts w:ascii="Marianne" w:hAnsi="Marianne" w:cs="Open Sans"/>
                <w:sz w:val="20"/>
                <w:szCs w:val="20"/>
              </w:rPr>
              <w:t xml:space="preserve"> – position des f</w:t>
            </w:r>
            <w:r>
              <w:rPr>
                <w:rFonts w:ascii="Marianne" w:hAnsi="Marianne" w:cs="Open Sans"/>
                <w:sz w:val="20"/>
                <w:szCs w:val="20"/>
              </w:rPr>
              <w:t>ronts de température</w:t>
            </w:r>
          </w:p>
          <w:p w14:paraId="200C666A" w14:textId="2B4B74E8" w:rsidR="005F7336" w:rsidRPr="005F7336" w:rsidRDefault="005F7336" w:rsidP="005F7336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Marianne" w:hAnsi="Marianne" w:cs="Open Sans"/>
                <w:sz w:val="20"/>
                <w:szCs w:val="20"/>
              </w:rPr>
              <w:t>sss</w:t>
            </w:r>
            <w:proofErr w:type="gramEnd"/>
            <w:r>
              <w:rPr>
                <w:rFonts w:ascii="Marianne" w:hAnsi="Marianne" w:cs="Open Sans"/>
                <w:sz w:val="20"/>
                <w:szCs w:val="20"/>
              </w:rPr>
              <w:t>_fronts</w:t>
            </w:r>
            <w:proofErr w:type="spellEnd"/>
            <w:r w:rsidRPr="005F7336">
              <w:rPr>
                <w:rFonts w:ascii="Marianne" w:hAnsi="Marianne" w:cs="Open Sans"/>
                <w:sz w:val="20"/>
                <w:szCs w:val="20"/>
              </w:rPr>
              <w:t xml:space="preserve"> – position des f</w:t>
            </w:r>
            <w:r>
              <w:rPr>
                <w:rFonts w:ascii="Marianne" w:hAnsi="Marianne" w:cs="Open Sans"/>
                <w:sz w:val="20"/>
                <w:szCs w:val="20"/>
              </w:rPr>
              <w:t>ronts de salinité</w:t>
            </w:r>
          </w:p>
        </w:tc>
      </w:tr>
      <w:tr w:rsidR="001F6682" w14:paraId="7CC7DCB3" w14:textId="77777777" w:rsidTr="00367243">
        <w:tc>
          <w:tcPr>
            <w:tcW w:w="2269" w:type="dxa"/>
            <w:vAlign w:val="center"/>
          </w:tcPr>
          <w:p w14:paraId="60BCC6CC" w14:textId="42B09146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Format de données</w:t>
            </w:r>
          </w:p>
        </w:tc>
        <w:tc>
          <w:tcPr>
            <w:tcW w:w="7938" w:type="dxa"/>
            <w:vAlign w:val="center"/>
          </w:tcPr>
          <w:p w14:paraId="45237838" w14:textId="1CBB8135" w:rsidR="001F6682" w:rsidRPr="002750AA" w:rsidRDefault="000D3F4B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proofErr w:type="spellStart"/>
            <w:r>
              <w:rPr>
                <w:rFonts w:ascii="Marianne" w:hAnsi="Marianne" w:cs="Open Sans"/>
                <w:sz w:val="20"/>
                <w:szCs w:val="20"/>
              </w:rPr>
              <w:t>NetCDF</w:t>
            </w:r>
            <w:proofErr w:type="spellEnd"/>
          </w:p>
        </w:tc>
      </w:tr>
      <w:tr w:rsidR="001F6682" w14:paraId="4FF80DA3" w14:textId="77777777" w:rsidTr="00367243">
        <w:tc>
          <w:tcPr>
            <w:tcW w:w="2269" w:type="dxa"/>
          </w:tcPr>
          <w:p w14:paraId="3FE4E59A" w14:textId="5BBF7EE8" w:rsidR="001F6682" w:rsidRPr="002750AA" w:rsidRDefault="001F6682" w:rsidP="00F7139C">
            <w:pPr>
              <w:jc w:val="center"/>
              <w:rPr>
                <w:rStyle w:val="markedcontent"/>
                <w:rFonts w:ascii="Marianne" w:hAnsi="Marianne" w:cs="Arial"/>
                <w:b/>
              </w:rPr>
            </w:pPr>
            <w:r w:rsidRPr="002750AA">
              <w:rPr>
                <w:rStyle w:val="markedcontent"/>
                <w:rFonts w:ascii="Marianne" w:hAnsi="Marianne" w:cs="Arial"/>
                <w:b/>
              </w:rPr>
              <w:t>Téléchargement</w:t>
            </w:r>
          </w:p>
        </w:tc>
        <w:tc>
          <w:tcPr>
            <w:tcW w:w="7938" w:type="dxa"/>
          </w:tcPr>
          <w:p w14:paraId="4B492407" w14:textId="61E2CA96" w:rsidR="001F6682" w:rsidRPr="002750AA" w:rsidRDefault="001F6682" w:rsidP="001F6682">
            <w:pPr>
              <w:jc w:val="both"/>
              <w:rPr>
                <w:rFonts w:ascii="Marianne" w:hAnsi="Marianne" w:cs="Open Sans"/>
                <w:sz w:val="20"/>
                <w:szCs w:val="20"/>
              </w:rPr>
            </w:pPr>
            <w:r w:rsidRPr="002750AA">
              <w:rPr>
                <w:rFonts w:ascii="Marianne" w:hAnsi="Marianne" w:cs="Open Sans"/>
                <w:sz w:val="20"/>
                <w:szCs w:val="20"/>
              </w:rPr>
              <w:t>Contacter</w:t>
            </w:r>
            <w:r w:rsidRPr="002750AA">
              <w:rPr>
                <w:rFonts w:ascii="Calibri" w:hAnsi="Calibri" w:cs="Calibri"/>
                <w:sz w:val="20"/>
                <w:szCs w:val="20"/>
              </w:rPr>
              <w:t> </w:t>
            </w:r>
            <w:r w:rsidRPr="002750AA">
              <w:rPr>
                <w:rFonts w:ascii="Marianne" w:hAnsi="Marianne" w:cs="Open Sans"/>
                <w:sz w:val="20"/>
                <w:szCs w:val="20"/>
              </w:rPr>
              <w:t xml:space="preserve">: </w:t>
            </w:r>
            <w:hyperlink r:id="rId11" w:history="1">
              <w:r w:rsidRPr="002750AA">
                <w:rPr>
                  <w:rStyle w:val="Lienhypertexte"/>
                  <w:rFonts w:ascii="Marianne" w:hAnsi="Marianne" w:cs="Open Sans"/>
                  <w:sz w:val="20"/>
                  <w:szCs w:val="20"/>
                </w:rPr>
                <w:t>Shom-DCSMM-D7@shom.fr</w:t>
              </w:r>
            </w:hyperlink>
          </w:p>
        </w:tc>
      </w:tr>
    </w:tbl>
    <w:p w14:paraId="626F98A2" w14:textId="77777777" w:rsidR="001B5751" w:rsidRPr="001B5751" w:rsidRDefault="001B5751" w:rsidP="00367243">
      <w:pPr>
        <w:jc w:val="both"/>
        <w:rPr>
          <w:rFonts w:ascii="Marianne" w:hAnsi="Marianne"/>
        </w:rPr>
      </w:pPr>
    </w:p>
    <w:sectPr w:rsidR="001B5751" w:rsidRPr="001B5751" w:rsidSect="00D34E90"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597"/>
    <w:multiLevelType w:val="hybridMultilevel"/>
    <w:tmpl w:val="38962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4DD9"/>
    <w:multiLevelType w:val="hybridMultilevel"/>
    <w:tmpl w:val="B3763396"/>
    <w:lvl w:ilvl="0" w:tplc="BF826540">
      <w:start w:val="50"/>
      <w:numFmt w:val="bullet"/>
      <w:lvlText w:val="-"/>
      <w:lvlJc w:val="left"/>
      <w:pPr>
        <w:ind w:left="720" w:hanging="360"/>
      </w:pPr>
      <w:rPr>
        <w:rFonts w:ascii="Marianne" w:eastAsiaTheme="minorHAnsi" w:hAnsi="Marianne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51"/>
    <w:rsid w:val="000D3F4B"/>
    <w:rsid w:val="0015286C"/>
    <w:rsid w:val="001B5751"/>
    <w:rsid w:val="001F2E6C"/>
    <w:rsid w:val="001F6682"/>
    <w:rsid w:val="00240C04"/>
    <w:rsid w:val="002750AA"/>
    <w:rsid w:val="00300B6F"/>
    <w:rsid w:val="00364CC2"/>
    <w:rsid w:val="00367243"/>
    <w:rsid w:val="003D6443"/>
    <w:rsid w:val="003E5007"/>
    <w:rsid w:val="00484C29"/>
    <w:rsid w:val="004A5BFF"/>
    <w:rsid w:val="0053753E"/>
    <w:rsid w:val="0055017A"/>
    <w:rsid w:val="005503D7"/>
    <w:rsid w:val="00595FB8"/>
    <w:rsid w:val="005A31C8"/>
    <w:rsid w:val="005F7336"/>
    <w:rsid w:val="00642CBB"/>
    <w:rsid w:val="00660268"/>
    <w:rsid w:val="006967E5"/>
    <w:rsid w:val="00793CB4"/>
    <w:rsid w:val="00885A41"/>
    <w:rsid w:val="008C255F"/>
    <w:rsid w:val="008F01CF"/>
    <w:rsid w:val="00977E2B"/>
    <w:rsid w:val="00990571"/>
    <w:rsid w:val="009A623F"/>
    <w:rsid w:val="009D6337"/>
    <w:rsid w:val="00A0650D"/>
    <w:rsid w:val="00AC45BE"/>
    <w:rsid w:val="00B068BF"/>
    <w:rsid w:val="00B57A53"/>
    <w:rsid w:val="00B83492"/>
    <w:rsid w:val="00BC7236"/>
    <w:rsid w:val="00BD6FC3"/>
    <w:rsid w:val="00C06191"/>
    <w:rsid w:val="00C57DF2"/>
    <w:rsid w:val="00CA26D5"/>
    <w:rsid w:val="00CA62D0"/>
    <w:rsid w:val="00D11182"/>
    <w:rsid w:val="00D34E90"/>
    <w:rsid w:val="00D65D99"/>
    <w:rsid w:val="00D93BBE"/>
    <w:rsid w:val="00E070AE"/>
    <w:rsid w:val="00E2560C"/>
    <w:rsid w:val="00E2635E"/>
    <w:rsid w:val="00EA2228"/>
    <w:rsid w:val="00EE3074"/>
    <w:rsid w:val="00F1542C"/>
    <w:rsid w:val="00F17FF8"/>
    <w:rsid w:val="00F349CF"/>
    <w:rsid w:val="00F7139C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5FC6"/>
  <w15:chartTrackingRefBased/>
  <w15:docId w15:val="{139948D3-35AD-4336-9D51-9A4DBC4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1B5751"/>
  </w:style>
  <w:style w:type="paragraph" w:styleId="Paragraphedeliste">
    <w:name w:val="List Paragraph"/>
    <w:basedOn w:val="Normal"/>
    <w:uiPriority w:val="34"/>
    <w:qFormat/>
    <w:rsid w:val="003D644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713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13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13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13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139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39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F668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6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hom-DCSMM-D7@shom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718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3674-9237-4D3B-B11D-5619B345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Shom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Cariou, DOPS/STM/DTO</dc:creator>
  <cp:keywords/>
  <dc:description/>
  <cp:lastModifiedBy>Valerie Cariou, DOPS/STM/DTO</cp:lastModifiedBy>
  <cp:revision>7</cp:revision>
  <cp:lastPrinted>2023-03-06T15:48:00Z</cp:lastPrinted>
  <dcterms:created xsi:type="dcterms:W3CDTF">2023-04-18T10:23:00Z</dcterms:created>
  <dcterms:modified xsi:type="dcterms:W3CDTF">2024-01-30T14:51:00Z</dcterms:modified>
</cp:coreProperties>
</file>